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FF07A7" w14:textId="77777777" w:rsidR="005A320F" w:rsidRDefault="005A320F">
      <w:pPr>
        <w:widowControl w:val="0"/>
        <w:spacing w:after="0" w:line="276" w:lineRule="auto"/>
        <w:rPr>
          <w:rFonts w:ascii="Arial" w:eastAsia="Arial" w:hAnsi="Arial" w:cs="Arial"/>
        </w:rPr>
      </w:pPr>
    </w:p>
    <w:tbl>
      <w:tblPr>
        <w:tblStyle w:val="a0"/>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1843"/>
        <w:gridCol w:w="4536"/>
        <w:gridCol w:w="1134"/>
      </w:tblGrid>
      <w:tr w:rsidR="00225827" w14:paraId="0B960277" w14:textId="77777777" w:rsidTr="00225827">
        <w:trPr>
          <w:trHeight w:val="1120"/>
        </w:trPr>
        <w:tc>
          <w:tcPr>
            <w:tcW w:w="1271" w:type="dxa"/>
            <w:tcMar>
              <w:left w:w="0" w:type="dxa"/>
              <w:right w:w="0" w:type="dxa"/>
            </w:tcMar>
            <w:vAlign w:val="center"/>
          </w:tcPr>
          <w:p w14:paraId="0FFB27B6" w14:textId="77777777" w:rsidR="00225827" w:rsidRDefault="00225827">
            <w:pPr>
              <w:jc w:val="center"/>
              <w:rPr>
                <w:b/>
                <w:bCs/>
              </w:rPr>
            </w:pPr>
            <w:proofErr w:type="spellStart"/>
            <w:r>
              <w:rPr>
                <w:b/>
                <w:bCs/>
              </w:rPr>
              <w:t>Component</w:t>
            </w:r>
            <w:proofErr w:type="spellEnd"/>
          </w:p>
        </w:tc>
        <w:tc>
          <w:tcPr>
            <w:tcW w:w="1843" w:type="dxa"/>
            <w:tcMar>
              <w:left w:w="0" w:type="dxa"/>
              <w:right w:w="0" w:type="dxa"/>
            </w:tcMar>
            <w:vAlign w:val="center"/>
          </w:tcPr>
          <w:p w14:paraId="312F2FD5" w14:textId="14604CF5" w:rsidR="00225827" w:rsidRDefault="00225827">
            <w:pPr>
              <w:jc w:val="center"/>
              <w:rPr>
                <w:b/>
                <w:bCs/>
              </w:rPr>
            </w:pPr>
            <w:proofErr w:type="spellStart"/>
            <w:r>
              <w:rPr>
                <w:b/>
                <w:bCs/>
              </w:rPr>
              <w:t>Item</w:t>
            </w:r>
            <w:proofErr w:type="spellEnd"/>
          </w:p>
        </w:tc>
        <w:tc>
          <w:tcPr>
            <w:tcW w:w="4536" w:type="dxa"/>
            <w:tcMar>
              <w:left w:w="0" w:type="dxa"/>
              <w:right w:w="0" w:type="dxa"/>
            </w:tcMar>
            <w:vAlign w:val="center"/>
          </w:tcPr>
          <w:p w14:paraId="7A4AD97D" w14:textId="77777777" w:rsidR="00225827" w:rsidRDefault="00225827">
            <w:pPr>
              <w:jc w:val="center"/>
              <w:rPr>
                <w:b/>
                <w:bCs/>
              </w:rPr>
            </w:pPr>
            <w:proofErr w:type="spellStart"/>
            <w:r>
              <w:rPr>
                <w:b/>
                <w:bCs/>
              </w:rPr>
              <w:t>Description</w:t>
            </w:r>
            <w:proofErr w:type="spellEnd"/>
          </w:p>
        </w:tc>
        <w:tc>
          <w:tcPr>
            <w:tcW w:w="1134" w:type="dxa"/>
            <w:tcMar>
              <w:left w:w="0" w:type="dxa"/>
              <w:right w:w="0" w:type="dxa"/>
            </w:tcMar>
            <w:vAlign w:val="center"/>
          </w:tcPr>
          <w:p w14:paraId="24868BD2" w14:textId="77777777" w:rsidR="00225827" w:rsidRDefault="00225827">
            <w:pPr>
              <w:jc w:val="center"/>
              <w:rPr>
                <w:b/>
                <w:bCs/>
              </w:rPr>
            </w:pPr>
            <w:proofErr w:type="spellStart"/>
            <w:r>
              <w:rPr>
                <w:b/>
                <w:bCs/>
              </w:rPr>
              <w:t>Unit</w:t>
            </w:r>
            <w:proofErr w:type="spellEnd"/>
            <w:r>
              <w:rPr>
                <w:b/>
                <w:bCs/>
              </w:rPr>
              <w:t xml:space="preserve"> </w:t>
            </w:r>
            <w:proofErr w:type="spellStart"/>
            <w:r>
              <w:rPr>
                <w:b/>
                <w:bCs/>
              </w:rPr>
              <w:t>of</w:t>
            </w:r>
            <w:proofErr w:type="spellEnd"/>
            <w:r>
              <w:rPr>
                <w:b/>
                <w:bCs/>
              </w:rPr>
              <w:t xml:space="preserve"> </w:t>
            </w:r>
            <w:proofErr w:type="spellStart"/>
            <w:r>
              <w:rPr>
                <w:b/>
                <w:bCs/>
              </w:rPr>
              <w:t>Measure</w:t>
            </w:r>
            <w:proofErr w:type="spellEnd"/>
          </w:p>
        </w:tc>
      </w:tr>
      <w:tr w:rsidR="00225827" w14:paraId="35BBEF8D" w14:textId="77777777" w:rsidTr="00225827">
        <w:trPr>
          <w:trHeight w:val="1280"/>
        </w:trPr>
        <w:tc>
          <w:tcPr>
            <w:tcW w:w="1271" w:type="dxa"/>
            <w:tcMar>
              <w:left w:w="0" w:type="dxa"/>
              <w:right w:w="0" w:type="dxa"/>
            </w:tcMar>
          </w:tcPr>
          <w:p w14:paraId="14E93FB6" w14:textId="77777777" w:rsidR="00225827" w:rsidRPr="007A3638" w:rsidRDefault="00225827">
            <w:pPr>
              <w:rPr>
                <w:lang w:val="en-US"/>
              </w:rPr>
            </w:pPr>
            <w:r w:rsidRPr="007A3638">
              <w:rPr>
                <w:lang w:val="en-US"/>
              </w:rPr>
              <w:t>Employability / Care for vulnerable populations</w:t>
            </w:r>
          </w:p>
        </w:tc>
        <w:tc>
          <w:tcPr>
            <w:tcW w:w="1843" w:type="dxa"/>
            <w:tcMar>
              <w:left w:w="0" w:type="dxa"/>
              <w:right w:w="0" w:type="dxa"/>
            </w:tcMar>
          </w:tcPr>
          <w:p w14:paraId="533DF099" w14:textId="0E3DBAB8" w:rsidR="00225827" w:rsidRPr="00225827" w:rsidRDefault="00225827">
            <w:pPr>
              <w:rPr>
                <w:lang w:val="en-GB"/>
              </w:rPr>
            </w:pPr>
            <w:r w:rsidRPr="00225827">
              <w:rPr>
                <w:lang w:val="en-GB"/>
              </w:rPr>
              <w:t>Monthly follow-up to young person / per young person</w:t>
            </w:r>
          </w:p>
        </w:tc>
        <w:tc>
          <w:tcPr>
            <w:tcW w:w="4536" w:type="dxa"/>
            <w:tcMar>
              <w:left w:w="0" w:type="dxa"/>
              <w:right w:w="0" w:type="dxa"/>
            </w:tcMar>
          </w:tcPr>
          <w:p w14:paraId="6E1B6906" w14:textId="7FDFEDD6" w:rsidR="00225827" w:rsidRPr="007A3638" w:rsidRDefault="00225827">
            <w:pPr>
              <w:rPr>
                <w:lang w:val="en-US"/>
              </w:rPr>
            </w:pPr>
            <w:r w:rsidRPr="007A3638">
              <w:rPr>
                <w:lang w:val="en-US"/>
              </w:rPr>
              <w:t>Technical transfer of the didactic sequences in transversal skills and employability, using virtual reality tools, aimed at staff of Training Centers</w:t>
            </w:r>
            <w:r>
              <w:rPr>
                <w:lang w:val="en-US"/>
              </w:rPr>
              <w:t>.</w:t>
            </w:r>
            <w:r w:rsidRPr="007A3638">
              <w:rPr>
                <w:lang w:val="en-US"/>
              </w:rPr>
              <w:t xml:space="preserve"> </w:t>
            </w:r>
            <w:r w:rsidRPr="008D52E4">
              <w:rPr>
                <w:lang w:val="en-US"/>
              </w:rPr>
              <w:t>The training must last at least 16 hours and may be divided into four 4-hour sessions, for example.</w:t>
            </w:r>
          </w:p>
        </w:tc>
        <w:tc>
          <w:tcPr>
            <w:tcW w:w="1134" w:type="dxa"/>
            <w:tcMar>
              <w:left w:w="0" w:type="dxa"/>
              <w:right w:w="0" w:type="dxa"/>
            </w:tcMar>
          </w:tcPr>
          <w:p w14:paraId="2C98F0B6" w14:textId="77777777" w:rsidR="00225827" w:rsidRDefault="00225827">
            <w:proofErr w:type="spellStart"/>
            <w:r>
              <w:t>Trained</w:t>
            </w:r>
            <w:proofErr w:type="spellEnd"/>
            <w:r>
              <w:t xml:space="preserve"> </w:t>
            </w:r>
            <w:proofErr w:type="spellStart"/>
            <w:r>
              <w:t>person</w:t>
            </w:r>
            <w:proofErr w:type="spellEnd"/>
          </w:p>
        </w:tc>
      </w:tr>
      <w:tr w:rsidR="00225827" w14:paraId="460C868F" w14:textId="77777777" w:rsidTr="00225827">
        <w:trPr>
          <w:trHeight w:val="2295"/>
        </w:trPr>
        <w:tc>
          <w:tcPr>
            <w:tcW w:w="1271" w:type="dxa"/>
            <w:vMerge w:val="restart"/>
            <w:tcMar>
              <w:left w:w="0" w:type="dxa"/>
              <w:right w:w="0" w:type="dxa"/>
            </w:tcMar>
          </w:tcPr>
          <w:p w14:paraId="05E1BBB5" w14:textId="77777777" w:rsidR="00225827" w:rsidRDefault="00225827">
            <w:r>
              <w:t xml:space="preserve">Care </w:t>
            </w:r>
            <w:proofErr w:type="spellStart"/>
            <w:r>
              <w:t>for</w:t>
            </w:r>
            <w:proofErr w:type="spellEnd"/>
            <w:r>
              <w:t xml:space="preserve"> vulnerable </w:t>
            </w:r>
            <w:proofErr w:type="spellStart"/>
            <w:r>
              <w:t>populations</w:t>
            </w:r>
            <w:proofErr w:type="spellEnd"/>
          </w:p>
        </w:tc>
        <w:tc>
          <w:tcPr>
            <w:tcW w:w="1843" w:type="dxa"/>
            <w:tcMar>
              <w:left w:w="0" w:type="dxa"/>
              <w:right w:w="0" w:type="dxa"/>
            </w:tcMar>
          </w:tcPr>
          <w:p w14:paraId="3FEACD2B" w14:textId="66B4D77B" w:rsidR="00225827" w:rsidRPr="007A3638" w:rsidRDefault="00225827">
            <w:pPr>
              <w:rPr>
                <w:lang w:val="en-US"/>
              </w:rPr>
            </w:pPr>
            <w:r w:rsidRPr="00225827">
              <w:rPr>
                <w:lang w:val="en-US"/>
              </w:rPr>
              <w:t>Transversal skill training / Per trained person</w:t>
            </w:r>
          </w:p>
        </w:tc>
        <w:tc>
          <w:tcPr>
            <w:tcW w:w="4536" w:type="dxa"/>
            <w:tcMar>
              <w:left w:w="0" w:type="dxa"/>
              <w:right w:w="0" w:type="dxa"/>
            </w:tcMar>
          </w:tcPr>
          <w:p w14:paraId="2DCDD03A" w14:textId="49228AAA" w:rsidR="00225827" w:rsidRPr="007A3638" w:rsidRDefault="00225827" w:rsidP="008D52E4">
            <w:pPr>
              <w:rPr>
                <w:lang w:val="en-US"/>
              </w:rPr>
            </w:pPr>
            <w:r w:rsidRPr="007A3638">
              <w:rPr>
                <w:lang w:val="en-US"/>
              </w:rPr>
              <w:t xml:space="preserve">Develop in-person training in transversal skills with or without the use of virtual reality lenses aimed at young people in vulnerable situations, </w:t>
            </w:r>
            <w:r w:rsidRPr="008D52E4">
              <w:rPr>
                <w:lang w:val="en-US"/>
              </w:rPr>
              <w:t xml:space="preserve">including the collection of attendance records and the payment of </w:t>
            </w:r>
            <w:r>
              <w:rPr>
                <w:lang w:val="en-US"/>
              </w:rPr>
              <w:t>per diems to young people</w:t>
            </w:r>
            <w:r w:rsidRPr="007A3638">
              <w:rPr>
                <w:lang w:val="en-US"/>
              </w:rPr>
              <w:t xml:space="preserve">.  </w:t>
            </w:r>
            <w:r w:rsidRPr="008D52E4">
              <w:rPr>
                <w:lang w:val="en-US"/>
              </w:rPr>
              <w:t>The training must last a minimum of 16 hours and may be divided into four 4-hour sessions for groups of 25 people each, for example, as defined by the project.</w:t>
            </w:r>
          </w:p>
        </w:tc>
        <w:tc>
          <w:tcPr>
            <w:tcW w:w="1134" w:type="dxa"/>
            <w:tcMar>
              <w:left w:w="0" w:type="dxa"/>
              <w:right w:w="0" w:type="dxa"/>
            </w:tcMar>
          </w:tcPr>
          <w:p w14:paraId="4BBA003C" w14:textId="77777777" w:rsidR="00225827" w:rsidRDefault="00225827">
            <w:proofErr w:type="spellStart"/>
            <w:r>
              <w:t>Trained</w:t>
            </w:r>
            <w:proofErr w:type="spellEnd"/>
            <w:r>
              <w:t xml:space="preserve"> </w:t>
            </w:r>
            <w:proofErr w:type="spellStart"/>
            <w:r>
              <w:t>person</w:t>
            </w:r>
            <w:proofErr w:type="spellEnd"/>
          </w:p>
        </w:tc>
      </w:tr>
      <w:tr w:rsidR="00225827" w14:paraId="0820C0E7" w14:textId="77777777" w:rsidTr="00225827">
        <w:trPr>
          <w:trHeight w:val="699"/>
        </w:trPr>
        <w:tc>
          <w:tcPr>
            <w:tcW w:w="1271" w:type="dxa"/>
            <w:vMerge/>
            <w:tcMar>
              <w:left w:w="0" w:type="dxa"/>
              <w:right w:w="0" w:type="dxa"/>
            </w:tcMar>
          </w:tcPr>
          <w:p w14:paraId="6992F004" w14:textId="77777777" w:rsidR="00225827" w:rsidRDefault="00225827">
            <w:pPr>
              <w:widowControl w:val="0"/>
              <w:spacing w:line="276" w:lineRule="auto"/>
            </w:pPr>
          </w:p>
        </w:tc>
        <w:tc>
          <w:tcPr>
            <w:tcW w:w="1843" w:type="dxa"/>
            <w:tcMar>
              <w:left w:w="0" w:type="dxa"/>
              <w:right w:w="0" w:type="dxa"/>
            </w:tcMar>
          </w:tcPr>
          <w:p w14:paraId="450EC203" w14:textId="64126F2D" w:rsidR="00225827" w:rsidRPr="007A3638" w:rsidRDefault="00225827">
            <w:pPr>
              <w:rPr>
                <w:lang w:val="en-US"/>
              </w:rPr>
            </w:pPr>
            <w:r>
              <w:rPr>
                <w:lang w:val="en-US"/>
              </w:rPr>
              <w:t>A</w:t>
            </w:r>
            <w:r w:rsidRPr="00AF6053">
              <w:rPr>
                <w:lang w:val="en-US"/>
              </w:rPr>
              <w:t xml:space="preserve">ttending the start and end events of each training </w:t>
            </w:r>
            <w:proofErr w:type="gramStart"/>
            <w:r w:rsidRPr="00AF6053">
              <w:rPr>
                <w:lang w:val="en-US"/>
              </w:rPr>
              <w:t>cohort</w:t>
            </w:r>
            <w:proofErr w:type="gramEnd"/>
            <w:r w:rsidRPr="00AF6053">
              <w:rPr>
                <w:lang w:val="en-US"/>
              </w:rPr>
              <w:t xml:space="preserve"> to carry out activities such as verifying participation lists and the delivery of </w:t>
            </w:r>
            <w:r>
              <w:rPr>
                <w:lang w:val="en-US"/>
              </w:rPr>
              <w:t>per diems to young people</w:t>
            </w:r>
            <w:r w:rsidRPr="00AF6053">
              <w:rPr>
                <w:lang w:val="en-US"/>
              </w:rPr>
              <w:t xml:space="preserve"> or other items</w:t>
            </w:r>
          </w:p>
        </w:tc>
        <w:tc>
          <w:tcPr>
            <w:tcW w:w="4536" w:type="dxa"/>
            <w:tcMar>
              <w:left w:w="0" w:type="dxa"/>
              <w:right w:w="0" w:type="dxa"/>
            </w:tcMar>
          </w:tcPr>
          <w:p w14:paraId="6235D0E4" w14:textId="4986319C" w:rsidR="00225827" w:rsidRPr="00AF6053" w:rsidRDefault="00225827">
            <w:pPr>
              <w:rPr>
                <w:lang w:val="en-US"/>
              </w:rPr>
            </w:pPr>
            <w:r w:rsidRPr="00AF6053">
              <w:rPr>
                <w:lang w:val="en-US"/>
              </w:rPr>
              <w:t xml:space="preserve">Monitor and evaluate partners' reporting on the development of special or complementary cohorts (e.g., the Mentor Network). This activity consists of attending the start and end events of each training cohort to carry out activities such as verifying participation lists and the delivery of </w:t>
            </w:r>
            <w:r>
              <w:rPr>
                <w:lang w:val="en-US"/>
              </w:rPr>
              <w:t>per diems to young people</w:t>
            </w:r>
            <w:r w:rsidRPr="00AF6053">
              <w:rPr>
                <w:lang w:val="en-US"/>
              </w:rPr>
              <w:t xml:space="preserve"> or other items. The events are in-person with an estimated duration of 4 hours each.</w:t>
            </w:r>
          </w:p>
        </w:tc>
        <w:tc>
          <w:tcPr>
            <w:tcW w:w="1134" w:type="dxa"/>
            <w:tcMar>
              <w:left w:w="0" w:type="dxa"/>
              <w:right w:w="0" w:type="dxa"/>
            </w:tcMar>
          </w:tcPr>
          <w:p w14:paraId="459BB8EF" w14:textId="77777777" w:rsidR="00225827" w:rsidRPr="007A3638" w:rsidRDefault="00225827">
            <w:pPr>
              <w:rPr>
                <w:lang w:val="en-US"/>
              </w:rPr>
            </w:pPr>
            <w:r w:rsidRPr="007A3638">
              <w:rPr>
                <w:lang w:val="en-US"/>
              </w:rPr>
              <w:t>For two events (start and close) per cohort</w:t>
            </w:r>
          </w:p>
        </w:tc>
      </w:tr>
      <w:tr w:rsidR="00225827" w14:paraId="3185B7B7" w14:textId="77777777" w:rsidTr="00225827">
        <w:trPr>
          <w:trHeight w:val="1124"/>
        </w:trPr>
        <w:tc>
          <w:tcPr>
            <w:tcW w:w="1271" w:type="dxa"/>
            <w:tcMar>
              <w:left w:w="0" w:type="dxa"/>
              <w:right w:w="0" w:type="dxa"/>
            </w:tcMar>
          </w:tcPr>
          <w:p w14:paraId="6B952253" w14:textId="77777777" w:rsidR="00225827" w:rsidRDefault="00225827">
            <w:r>
              <w:lastRenderedPageBreak/>
              <w:t>Training</w:t>
            </w:r>
          </w:p>
        </w:tc>
        <w:tc>
          <w:tcPr>
            <w:tcW w:w="1843" w:type="dxa"/>
            <w:tcMar>
              <w:left w:w="0" w:type="dxa"/>
              <w:right w:w="0" w:type="dxa"/>
            </w:tcMar>
          </w:tcPr>
          <w:p w14:paraId="5352C422" w14:textId="77777777" w:rsidR="00225827" w:rsidRPr="007A3638" w:rsidRDefault="00225827">
            <w:pPr>
              <w:rPr>
                <w:lang w:val="en-US"/>
              </w:rPr>
            </w:pPr>
            <w:r w:rsidRPr="007A3638">
              <w:rPr>
                <w:lang w:val="en-US"/>
              </w:rPr>
              <w:t xml:space="preserve">Follow-up and monitoring of vocational training centers and/or educational institutions where technical </w:t>
            </w:r>
            <w:proofErr w:type="gramStart"/>
            <w:r w:rsidRPr="007A3638">
              <w:rPr>
                <w:lang w:val="en-US"/>
              </w:rPr>
              <w:t>trainings are</w:t>
            </w:r>
            <w:proofErr w:type="gramEnd"/>
            <w:r w:rsidRPr="007A3638">
              <w:rPr>
                <w:lang w:val="en-US"/>
              </w:rPr>
              <w:t xml:space="preserve"> carried out.</w:t>
            </w:r>
          </w:p>
        </w:tc>
        <w:tc>
          <w:tcPr>
            <w:tcW w:w="4536" w:type="dxa"/>
            <w:tcMar>
              <w:left w:w="0" w:type="dxa"/>
              <w:right w:w="0" w:type="dxa"/>
            </w:tcMar>
          </w:tcPr>
          <w:p w14:paraId="293B4177" w14:textId="77777777" w:rsidR="00225827" w:rsidRPr="007A3638" w:rsidRDefault="00225827">
            <w:pPr>
              <w:rPr>
                <w:lang w:val="en-US"/>
              </w:rPr>
            </w:pPr>
            <w:r w:rsidRPr="007A3638">
              <w:rPr>
                <w:lang w:val="en-US"/>
              </w:rPr>
              <w:t xml:space="preserve">Monthly monitoring and follow-up to each training center for each group consisting of 25 to 30 participants. The training varies in duration from 1 to 12 months. </w:t>
            </w:r>
          </w:p>
          <w:p w14:paraId="614B4865" w14:textId="77777777" w:rsidR="00225827" w:rsidRPr="007A3638" w:rsidRDefault="00225827">
            <w:pPr>
              <w:rPr>
                <w:lang w:val="en-US"/>
              </w:rPr>
            </w:pPr>
          </w:p>
          <w:p w14:paraId="5B69CFB4" w14:textId="77777777" w:rsidR="00225827" w:rsidRDefault="00225827">
            <w:pPr>
              <w:rPr>
                <w:lang w:val="en-US"/>
              </w:rPr>
            </w:pPr>
            <w:r w:rsidRPr="00AF6053">
              <w:rPr>
                <w:lang w:val="en-US"/>
              </w:rPr>
              <w:t>The scope of monitoring may include, among other activities, the following:</w:t>
            </w:r>
          </w:p>
          <w:p w14:paraId="51104C5D" w14:textId="15A44EA5" w:rsidR="00225827" w:rsidRPr="007A3638" w:rsidRDefault="00225827">
            <w:pPr>
              <w:rPr>
                <w:lang w:val="en-US"/>
              </w:rPr>
            </w:pPr>
            <w:r w:rsidRPr="007A3638">
              <w:rPr>
                <w:lang w:val="en-US"/>
              </w:rPr>
              <w:t>Review the quality of information from weekly CFP reports, according to standards established since the LAMARR project, manage the actual execution schedule, review and follow up on each participant’s individual documentation (registration form, letter of commitment, informed consent, satisfaction survey, pre-test and post-test table, among others), management of funds for the delivery of travel documents for graduation, monitoring of attendance rates for each training group, among others of a similar nature), as well as the weekly report of the group (attendance list and travel schedule)</w:t>
            </w:r>
          </w:p>
          <w:p w14:paraId="794E6E03" w14:textId="77777777" w:rsidR="00225827" w:rsidRPr="007A3638" w:rsidRDefault="00225827">
            <w:pPr>
              <w:rPr>
                <w:lang w:val="en-US"/>
              </w:rPr>
            </w:pPr>
          </w:p>
          <w:p w14:paraId="50DF6E50" w14:textId="77777777" w:rsidR="00225827" w:rsidRDefault="00225827">
            <w:r>
              <w:t xml:space="preserve">Notes: </w:t>
            </w:r>
          </w:p>
          <w:p w14:paraId="2697CB68" w14:textId="77777777" w:rsidR="00225827" w:rsidRPr="007A3638" w:rsidRDefault="00225827">
            <w:pPr>
              <w:numPr>
                <w:ilvl w:val="0"/>
                <w:numId w:val="5"/>
              </w:numPr>
              <w:rPr>
                <w:lang w:val="en-US"/>
              </w:rPr>
            </w:pPr>
            <w:r w:rsidRPr="007A3638">
              <w:rPr>
                <w:lang w:val="en-US"/>
              </w:rPr>
              <w:t xml:space="preserve">It is clarified that the responsibility for managing and delivering each group’s documentation lies with the training center or educational organization. </w:t>
            </w:r>
          </w:p>
          <w:p w14:paraId="4310CE54" w14:textId="77777777" w:rsidR="00225827" w:rsidRDefault="00225827">
            <w:pPr>
              <w:numPr>
                <w:ilvl w:val="0"/>
                <w:numId w:val="2"/>
              </w:numPr>
              <w:rPr>
                <w:lang w:val="en-US"/>
              </w:rPr>
            </w:pPr>
            <w:r w:rsidRPr="007A3638">
              <w:rPr>
                <w:lang w:val="en-US"/>
              </w:rPr>
              <w:t xml:space="preserve">Communication is carried out </w:t>
            </w:r>
            <w:proofErr w:type="gramStart"/>
            <w:r w:rsidRPr="007A3638">
              <w:rPr>
                <w:lang w:val="en-US"/>
              </w:rPr>
              <w:t>virtually in</w:t>
            </w:r>
            <w:proofErr w:type="gramEnd"/>
            <w:r w:rsidRPr="007A3638">
              <w:rPr>
                <w:lang w:val="en-US"/>
              </w:rPr>
              <w:t xml:space="preserve"> 90%, during the training a maximum of two visits are made, mobilization costs are excluded from this process. </w:t>
            </w:r>
          </w:p>
          <w:p w14:paraId="28630E2E" w14:textId="77777777" w:rsidR="00225827" w:rsidRPr="007A3638" w:rsidRDefault="00225827" w:rsidP="007A3638">
            <w:pPr>
              <w:ind w:left="720"/>
              <w:rPr>
                <w:lang w:val="en-US"/>
              </w:rPr>
            </w:pPr>
          </w:p>
        </w:tc>
        <w:tc>
          <w:tcPr>
            <w:tcW w:w="1134" w:type="dxa"/>
            <w:tcMar>
              <w:left w:w="0" w:type="dxa"/>
              <w:right w:w="0" w:type="dxa"/>
            </w:tcMar>
          </w:tcPr>
          <w:p w14:paraId="7B23B36E" w14:textId="77777777" w:rsidR="00225827" w:rsidRDefault="00225827">
            <w:r>
              <w:t xml:space="preserve">Training </w:t>
            </w:r>
            <w:proofErr w:type="spellStart"/>
            <w:r>
              <w:t>group</w:t>
            </w:r>
            <w:proofErr w:type="spellEnd"/>
            <w:r>
              <w:t xml:space="preserve"> </w:t>
            </w:r>
          </w:p>
        </w:tc>
      </w:tr>
      <w:tr w:rsidR="00225827" w14:paraId="5792E5BF" w14:textId="77777777" w:rsidTr="00225827">
        <w:trPr>
          <w:trHeight w:val="845"/>
        </w:trPr>
        <w:tc>
          <w:tcPr>
            <w:tcW w:w="1271" w:type="dxa"/>
            <w:vMerge w:val="restart"/>
            <w:tcMar>
              <w:left w:w="0" w:type="dxa"/>
              <w:right w:w="0" w:type="dxa"/>
            </w:tcMar>
          </w:tcPr>
          <w:p w14:paraId="71E5C2E4" w14:textId="77777777" w:rsidR="00225827" w:rsidRDefault="00225827">
            <w:proofErr w:type="spellStart"/>
            <w:r>
              <w:lastRenderedPageBreak/>
              <w:t>Technical</w:t>
            </w:r>
            <w:proofErr w:type="spellEnd"/>
            <w:r>
              <w:t xml:space="preserve"> </w:t>
            </w:r>
            <w:proofErr w:type="spellStart"/>
            <w:r>
              <w:t>support</w:t>
            </w:r>
            <w:proofErr w:type="spellEnd"/>
          </w:p>
        </w:tc>
        <w:tc>
          <w:tcPr>
            <w:tcW w:w="1843" w:type="dxa"/>
            <w:vMerge w:val="restart"/>
            <w:tcMar>
              <w:left w:w="0" w:type="dxa"/>
              <w:right w:w="0" w:type="dxa"/>
            </w:tcMar>
          </w:tcPr>
          <w:p w14:paraId="357C8ADF" w14:textId="77777777" w:rsidR="00225827" w:rsidRDefault="00225827">
            <w:pPr>
              <w:rPr>
                <w:lang w:val="en-GB"/>
              </w:rPr>
            </w:pPr>
            <w:r w:rsidRPr="00225827">
              <w:rPr>
                <w:lang w:val="en-GB"/>
              </w:rPr>
              <w:t>Young person evaluated in phase 1-2 and deserted from the process / per young person</w:t>
            </w:r>
          </w:p>
          <w:p w14:paraId="3D5A466A" w14:textId="77777777" w:rsidR="00225827" w:rsidRDefault="00225827">
            <w:pPr>
              <w:rPr>
                <w:lang w:val="en-GB"/>
              </w:rPr>
            </w:pPr>
          </w:p>
          <w:p w14:paraId="50A6DC02" w14:textId="77777777" w:rsidR="00225827" w:rsidRDefault="00225827">
            <w:pPr>
              <w:rPr>
                <w:lang w:val="en-GB"/>
              </w:rPr>
            </w:pPr>
            <w:r>
              <w:rPr>
                <w:lang w:val="en-GB"/>
              </w:rPr>
              <w:t xml:space="preserve">And </w:t>
            </w:r>
          </w:p>
          <w:p w14:paraId="0B0D2A11" w14:textId="77777777" w:rsidR="00225827" w:rsidRDefault="00225827">
            <w:pPr>
              <w:rPr>
                <w:lang w:val="en-GB"/>
              </w:rPr>
            </w:pPr>
          </w:p>
          <w:p w14:paraId="2F4818C8" w14:textId="77777777" w:rsidR="00225827" w:rsidRDefault="00225827">
            <w:pPr>
              <w:rPr>
                <w:lang w:val="en-GB"/>
              </w:rPr>
            </w:pPr>
            <w:r w:rsidRPr="00225827">
              <w:rPr>
                <w:lang w:val="en-GB"/>
              </w:rPr>
              <w:t>Young person evaluated from stage 3 to 5 and/or selected / per young person</w:t>
            </w:r>
          </w:p>
          <w:p w14:paraId="14FF2964" w14:textId="77777777" w:rsidR="00225827" w:rsidRDefault="00225827">
            <w:pPr>
              <w:rPr>
                <w:lang w:val="en-GB"/>
              </w:rPr>
            </w:pPr>
          </w:p>
          <w:p w14:paraId="167295BF" w14:textId="47F250F8" w:rsidR="00225827" w:rsidRPr="00225827" w:rsidRDefault="00225827">
            <w:pPr>
              <w:rPr>
                <w:i/>
                <w:iCs/>
                <w:lang w:val="en-GB"/>
              </w:rPr>
            </w:pPr>
            <w:r>
              <w:rPr>
                <w:i/>
                <w:iCs/>
                <w:lang w:val="en-GB"/>
              </w:rPr>
              <w:t>Two different units</w:t>
            </w:r>
          </w:p>
        </w:tc>
        <w:tc>
          <w:tcPr>
            <w:tcW w:w="4536" w:type="dxa"/>
            <w:vMerge w:val="restart"/>
            <w:tcMar>
              <w:left w:w="0" w:type="dxa"/>
              <w:right w:w="0" w:type="dxa"/>
            </w:tcMar>
          </w:tcPr>
          <w:p w14:paraId="44E79009" w14:textId="04E07D8F" w:rsidR="00225827" w:rsidRPr="007A3638" w:rsidRDefault="00225827">
            <w:pPr>
              <w:spacing w:before="240" w:after="240"/>
              <w:rPr>
                <w:lang w:val="en-US"/>
              </w:rPr>
            </w:pPr>
            <w:r w:rsidRPr="007A3638">
              <w:rPr>
                <w:lang w:val="en-US"/>
              </w:rPr>
              <w:t>Implement the process of evaluation and selection of beneficiaries, in coordination with the project team and training centers, consisting of five phases: 1) verification of the young person’s vulnerability profile, 2) request for CV and video, 3) call for data validation, 4) individual interview and 5) application of psychometric tests), as well as the preparation of individual and group results reports, with their respective endorsements.</w:t>
            </w:r>
            <w:r>
              <w:rPr>
                <w:lang w:val="en-US"/>
              </w:rPr>
              <w:t xml:space="preserve"> </w:t>
            </w:r>
            <w:r w:rsidRPr="00191247">
              <w:rPr>
                <w:lang w:val="en-US"/>
              </w:rPr>
              <w:t>The process and its phases may be modified according to the needs and profile of the corresponding course.</w:t>
            </w:r>
          </w:p>
        </w:tc>
        <w:tc>
          <w:tcPr>
            <w:tcW w:w="1134" w:type="dxa"/>
            <w:tcMar>
              <w:left w:w="0" w:type="dxa"/>
              <w:right w:w="0" w:type="dxa"/>
            </w:tcMar>
          </w:tcPr>
          <w:p w14:paraId="028D8656" w14:textId="77777777" w:rsidR="00225827" w:rsidRPr="007A3638" w:rsidRDefault="00225827">
            <w:pPr>
              <w:rPr>
                <w:lang w:val="en-US"/>
              </w:rPr>
            </w:pPr>
            <w:r w:rsidRPr="007A3638">
              <w:rPr>
                <w:lang w:val="en-US"/>
              </w:rPr>
              <w:t xml:space="preserve">Young </w:t>
            </w:r>
            <w:proofErr w:type="gramStart"/>
            <w:r w:rsidRPr="007A3638">
              <w:rPr>
                <w:lang w:val="en-US"/>
              </w:rPr>
              <w:t>person</w:t>
            </w:r>
            <w:proofErr w:type="gramEnd"/>
            <w:r w:rsidRPr="007A3638">
              <w:rPr>
                <w:lang w:val="en-US"/>
              </w:rPr>
              <w:t xml:space="preserve"> evaluated in phase 1-2 and deserted from the process</w:t>
            </w:r>
          </w:p>
        </w:tc>
      </w:tr>
      <w:tr w:rsidR="00225827" w14:paraId="5D797D3E" w14:textId="77777777" w:rsidTr="00225827">
        <w:trPr>
          <w:trHeight w:val="1140"/>
        </w:trPr>
        <w:tc>
          <w:tcPr>
            <w:tcW w:w="1271" w:type="dxa"/>
            <w:vMerge/>
            <w:tcMar>
              <w:left w:w="0" w:type="dxa"/>
              <w:right w:w="0" w:type="dxa"/>
            </w:tcMar>
          </w:tcPr>
          <w:p w14:paraId="3984AE0C" w14:textId="77777777" w:rsidR="00225827" w:rsidRDefault="00225827">
            <w:pPr>
              <w:widowControl w:val="0"/>
              <w:spacing w:line="276" w:lineRule="auto"/>
            </w:pPr>
          </w:p>
        </w:tc>
        <w:tc>
          <w:tcPr>
            <w:tcW w:w="1843" w:type="dxa"/>
            <w:vMerge/>
            <w:tcMar>
              <w:left w:w="0" w:type="dxa"/>
              <w:right w:w="0" w:type="dxa"/>
            </w:tcMar>
          </w:tcPr>
          <w:p w14:paraId="3215DE26" w14:textId="77777777" w:rsidR="00225827" w:rsidRDefault="00225827">
            <w:pPr>
              <w:widowControl w:val="0"/>
              <w:spacing w:line="276" w:lineRule="auto"/>
            </w:pPr>
          </w:p>
        </w:tc>
        <w:tc>
          <w:tcPr>
            <w:tcW w:w="4536" w:type="dxa"/>
            <w:vMerge/>
            <w:tcMar>
              <w:left w:w="0" w:type="dxa"/>
              <w:right w:w="0" w:type="dxa"/>
            </w:tcMar>
          </w:tcPr>
          <w:p w14:paraId="0BF81ED7" w14:textId="77777777" w:rsidR="00225827" w:rsidRDefault="00225827">
            <w:pPr>
              <w:widowControl w:val="0"/>
              <w:spacing w:line="276" w:lineRule="auto"/>
            </w:pPr>
          </w:p>
        </w:tc>
        <w:tc>
          <w:tcPr>
            <w:tcW w:w="1134" w:type="dxa"/>
            <w:tcMar>
              <w:left w:w="0" w:type="dxa"/>
              <w:right w:w="0" w:type="dxa"/>
            </w:tcMar>
          </w:tcPr>
          <w:p w14:paraId="48C3D913" w14:textId="77777777" w:rsidR="00225827" w:rsidRPr="007A3638" w:rsidRDefault="00225827">
            <w:pPr>
              <w:rPr>
                <w:lang w:val="en-US"/>
              </w:rPr>
            </w:pPr>
            <w:r w:rsidRPr="007A3638">
              <w:rPr>
                <w:lang w:val="en-US"/>
              </w:rPr>
              <w:t>Young person evaluated from stage 3 to 5 and/or selected</w:t>
            </w:r>
          </w:p>
        </w:tc>
      </w:tr>
      <w:tr w:rsidR="00225827" w14:paraId="3C7A45C1" w14:textId="77777777" w:rsidTr="00225827">
        <w:trPr>
          <w:trHeight w:val="2055"/>
        </w:trPr>
        <w:tc>
          <w:tcPr>
            <w:tcW w:w="1271" w:type="dxa"/>
            <w:vMerge/>
            <w:tcMar>
              <w:left w:w="0" w:type="dxa"/>
              <w:right w:w="0" w:type="dxa"/>
            </w:tcMar>
          </w:tcPr>
          <w:p w14:paraId="18C68A98" w14:textId="77777777" w:rsidR="00225827" w:rsidRDefault="00225827">
            <w:pPr>
              <w:widowControl w:val="0"/>
              <w:spacing w:line="276" w:lineRule="auto"/>
            </w:pPr>
          </w:p>
        </w:tc>
        <w:tc>
          <w:tcPr>
            <w:tcW w:w="1843" w:type="dxa"/>
            <w:tcMar>
              <w:left w:w="0" w:type="dxa"/>
              <w:right w:w="0" w:type="dxa"/>
            </w:tcMar>
          </w:tcPr>
          <w:p w14:paraId="13BF9F3F" w14:textId="4117F6D9" w:rsidR="00225827" w:rsidRPr="007A3638" w:rsidRDefault="00225827">
            <w:pPr>
              <w:rPr>
                <w:lang w:val="en-US"/>
              </w:rPr>
            </w:pPr>
            <w:r w:rsidRPr="00225827">
              <w:rPr>
                <w:lang w:val="en-US"/>
              </w:rPr>
              <w:t>Monthly follow-up to young person / per young person</w:t>
            </w:r>
          </w:p>
        </w:tc>
        <w:tc>
          <w:tcPr>
            <w:tcW w:w="4536" w:type="dxa"/>
            <w:tcMar>
              <w:left w:w="0" w:type="dxa"/>
              <w:right w:w="0" w:type="dxa"/>
            </w:tcMar>
          </w:tcPr>
          <w:p w14:paraId="394CE5F1" w14:textId="589A717A" w:rsidR="00225827" w:rsidRPr="007A3638" w:rsidRDefault="00225827">
            <w:pPr>
              <w:rPr>
                <w:lang w:val="en-US"/>
              </w:rPr>
            </w:pPr>
            <w:r w:rsidRPr="007A3638">
              <w:rPr>
                <w:lang w:val="en-US"/>
              </w:rPr>
              <w:t xml:space="preserve">Monthly monitoring of </w:t>
            </w:r>
            <w:r>
              <w:rPr>
                <w:lang w:val="en-US"/>
              </w:rPr>
              <w:t>700</w:t>
            </w:r>
            <w:r w:rsidRPr="007A3638">
              <w:rPr>
                <w:lang w:val="en-US"/>
              </w:rPr>
              <w:t xml:space="preserve"> young people involved in the project, using structured instruments provided by the project (to be sent via messaging or applied by short call to young people) aimed at:</w:t>
            </w:r>
          </w:p>
          <w:p w14:paraId="561E0EEA" w14:textId="77777777" w:rsidR="00225827" w:rsidRPr="007A3638" w:rsidRDefault="00225827">
            <w:pPr>
              <w:numPr>
                <w:ilvl w:val="0"/>
                <w:numId w:val="3"/>
              </w:numPr>
              <w:spacing w:before="240"/>
              <w:rPr>
                <w:lang w:val="en-US"/>
              </w:rPr>
            </w:pPr>
            <w:r w:rsidRPr="007A3638">
              <w:rPr>
                <w:lang w:val="en-US"/>
              </w:rPr>
              <w:t xml:space="preserve">Follow-up and/or updating of participants’ education or employment status </w:t>
            </w:r>
            <w:proofErr w:type="gramStart"/>
            <w:r w:rsidRPr="007A3638">
              <w:rPr>
                <w:lang w:val="en-US"/>
              </w:rPr>
              <w:t>in order to</w:t>
            </w:r>
            <w:proofErr w:type="gramEnd"/>
            <w:r w:rsidRPr="007A3638">
              <w:rPr>
                <w:lang w:val="en-US"/>
              </w:rPr>
              <w:t xml:space="preserve"> identify support needs and facilitate subsequent referrals.</w:t>
            </w:r>
            <w:r w:rsidRPr="007A3638">
              <w:rPr>
                <w:lang w:val="en-US"/>
              </w:rPr>
              <w:br/>
            </w:r>
          </w:p>
          <w:p w14:paraId="5A2F01F8" w14:textId="77777777" w:rsidR="00225827" w:rsidRPr="007A3638" w:rsidRDefault="00225827">
            <w:pPr>
              <w:numPr>
                <w:ilvl w:val="0"/>
                <w:numId w:val="3"/>
              </w:numPr>
              <w:rPr>
                <w:lang w:val="en-US"/>
              </w:rPr>
            </w:pPr>
            <w:r w:rsidRPr="007A3638">
              <w:rPr>
                <w:lang w:val="en-US"/>
              </w:rPr>
              <w:t>Follow-up of youth employed through the project to monitor their employment status and job retention.</w:t>
            </w:r>
            <w:r w:rsidRPr="007A3638">
              <w:rPr>
                <w:lang w:val="en-US"/>
              </w:rPr>
              <w:br/>
            </w:r>
          </w:p>
          <w:p w14:paraId="586B7490" w14:textId="77777777" w:rsidR="00225827" w:rsidRPr="007A3638" w:rsidRDefault="00225827">
            <w:pPr>
              <w:numPr>
                <w:ilvl w:val="0"/>
                <w:numId w:val="3"/>
              </w:numPr>
              <w:spacing w:after="240"/>
              <w:rPr>
                <w:lang w:val="en-US"/>
              </w:rPr>
            </w:pPr>
            <w:r w:rsidRPr="007A3638">
              <w:rPr>
                <w:lang w:val="en-US"/>
              </w:rPr>
              <w:t xml:space="preserve">Follow-up with youth participating in internships or work placements, including coordination with training centers to </w:t>
            </w:r>
            <w:r w:rsidRPr="007A3638">
              <w:rPr>
                <w:lang w:val="en-US"/>
              </w:rPr>
              <w:lastRenderedPageBreak/>
              <w:t>verify the implementation of the practical component.</w:t>
            </w:r>
            <w:r w:rsidRPr="007A3638">
              <w:rPr>
                <w:lang w:val="en-US"/>
              </w:rPr>
              <w:br/>
            </w:r>
          </w:p>
          <w:p w14:paraId="2D63A09D" w14:textId="77777777" w:rsidR="00225827" w:rsidRPr="007A3638" w:rsidRDefault="00225827">
            <w:pPr>
              <w:spacing w:before="240" w:after="240"/>
              <w:rPr>
                <w:lang w:val="en-US"/>
              </w:rPr>
            </w:pPr>
            <w:r w:rsidRPr="007A3638">
              <w:rPr>
                <w:lang w:val="en-US"/>
              </w:rPr>
              <w:t>Including the collection and recording of information, progress updates, supporting evidence, and the preparation of monitoring reports.</w:t>
            </w:r>
          </w:p>
        </w:tc>
        <w:tc>
          <w:tcPr>
            <w:tcW w:w="1134" w:type="dxa"/>
            <w:tcMar>
              <w:left w:w="0" w:type="dxa"/>
              <w:right w:w="0" w:type="dxa"/>
            </w:tcMar>
          </w:tcPr>
          <w:p w14:paraId="62157AE1" w14:textId="3BA3AC25" w:rsidR="00225827" w:rsidRDefault="00225827">
            <w:r w:rsidRPr="007A3638">
              <w:rPr>
                <w:lang w:val="en-US"/>
              </w:rPr>
              <w:lastRenderedPageBreak/>
              <w:t>Young person</w:t>
            </w:r>
          </w:p>
        </w:tc>
      </w:tr>
      <w:tr w:rsidR="00225827" w14:paraId="5091671E" w14:textId="77777777" w:rsidTr="00225827">
        <w:trPr>
          <w:trHeight w:val="1792"/>
        </w:trPr>
        <w:tc>
          <w:tcPr>
            <w:tcW w:w="1271" w:type="dxa"/>
            <w:vMerge/>
            <w:tcMar>
              <w:left w:w="0" w:type="dxa"/>
              <w:right w:w="0" w:type="dxa"/>
            </w:tcMar>
          </w:tcPr>
          <w:p w14:paraId="39D2E1F8" w14:textId="77777777" w:rsidR="00225827" w:rsidRDefault="00225827">
            <w:pPr>
              <w:widowControl w:val="0"/>
              <w:spacing w:line="276" w:lineRule="auto"/>
            </w:pPr>
          </w:p>
        </w:tc>
        <w:tc>
          <w:tcPr>
            <w:tcW w:w="1843" w:type="dxa"/>
            <w:tcMar>
              <w:left w:w="0" w:type="dxa"/>
              <w:right w:w="0" w:type="dxa"/>
            </w:tcMar>
          </w:tcPr>
          <w:p w14:paraId="6A33AD4D" w14:textId="279D1C6E" w:rsidR="00225827" w:rsidRPr="007A3638" w:rsidRDefault="00225827">
            <w:pPr>
              <w:rPr>
                <w:lang w:val="en-US"/>
              </w:rPr>
            </w:pPr>
            <w:r w:rsidRPr="00225827">
              <w:rPr>
                <w:lang w:val="en-US"/>
              </w:rPr>
              <w:t>Young person assisted in PATH activities / per young person</w:t>
            </w:r>
          </w:p>
        </w:tc>
        <w:tc>
          <w:tcPr>
            <w:tcW w:w="4536" w:type="dxa"/>
            <w:tcMar>
              <w:left w:w="0" w:type="dxa"/>
              <w:right w:w="0" w:type="dxa"/>
            </w:tcMar>
          </w:tcPr>
          <w:p w14:paraId="5B8C4461" w14:textId="6CCFBCF8" w:rsidR="00225827" w:rsidRPr="007A3638" w:rsidRDefault="00225827">
            <w:pPr>
              <w:rPr>
                <w:lang w:val="en-US"/>
              </w:rPr>
            </w:pPr>
            <w:r w:rsidRPr="00AF6053">
              <w:rPr>
                <w:lang w:val="en-US"/>
              </w:rPr>
              <w:t xml:space="preserve">Implement activities to strengthen young people's soft skills and prepare them for employment, targeting groups of 25 young people each (e.g., job simulators, skills enhancers, or other activities covered by the Project-PATH Human Talent Care Program), including logistical and operational coordination and reporting of required information. Required technical profile: development facilitator or employment </w:t>
            </w:r>
            <w:r>
              <w:rPr>
                <w:lang w:val="en-US"/>
              </w:rPr>
              <w:t>technician</w:t>
            </w:r>
            <w:r w:rsidRPr="00AF6053">
              <w:rPr>
                <w:lang w:val="en-US"/>
              </w:rPr>
              <w:t>, with knowledge and experience in employability and youth services.</w:t>
            </w:r>
          </w:p>
        </w:tc>
        <w:tc>
          <w:tcPr>
            <w:tcW w:w="1134" w:type="dxa"/>
            <w:tcMar>
              <w:left w:w="0" w:type="dxa"/>
              <w:right w:w="0" w:type="dxa"/>
            </w:tcMar>
          </w:tcPr>
          <w:p w14:paraId="2F281C2C" w14:textId="65A59B8C" w:rsidR="00225827" w:rsidRPr="00191247" w:rsidRDefault="00225827">
            <w:pPr>
              <w:rPr>
                <w:lang w:val="en-US"/>
              </w:rPr>
            </w:pPr>
            <w:r w:rsidRPr="007A3638">
              <w:rPr>
                <w:lang w:val="en-US"/>
              </w:rPr>
              <w:t xml:space="preserve">Young </w:t>
            </w:r>
            <w:proofErr w:type="gramStart"/>
            <w:r w:rsidRPr="007A3638">
              <w:rPr>
                <w:lang w:val="en-US"/>
              </w:rPr>
              <w:t>person</w:t>
            </w:r>
            <w:proofErr w:type="gramEnd"/>
            <w:r w:rsidRPr="007A3638">
              <w:rPr>
                <w:lang w:val="en-US"/>
              </w:rPr>
              <w:t xml:space="preserve"> </w:t>
            </w:r>
            <w:r>
              <w:rPr>
                <w:lang w:val="en-US"/>
              </w:rPr>
              <w:t>assisted in PATH activities</w:t>
            </w:r>
          </w:p>
        </w:tc>
      </w:tr>
      <w:tr w:rsidR="00225827" w:rsidRPr="00AF6053" w14:paraId="5E271F11" w14:textId="77777777" w:rsidTr="00225827">
        <w:trPr>
          <w:trHeight w:val="832"/>
        </w:trPr>
        <w:tc>
          <w:tcPr>
            <w:tcW w:w="1271" w:type="dxa"/>
            <w:tcMar>
              <w:left w:w="0" w:type="dxa"/>
              <w:right w:w="0" w:type="dxa"/>
            </w:tcMar>
          </w:tcPr>
          <w:p w14:paraId="1B75A956" w14:textId="77777777" w:rsidR="00225827" w:rsidRDefault="00225827">
            <w:pPr>
              <w:widowControl w:val="0"/>
              <w:spacing w:line="276" w:lineRule="auto"/>
            </w:pPr>
          </w:p>
        </w:tc>
        <w:tc>
          <w:tcPr>
            <w:tcW w:w="1843" w:type="dxa"/>
            <w:tcMar>
              <w:left w:w="0" w:type="dxa"/>
              <w:right w:w="0" w:type="dxa"/>
            </w:tcMar>
          </w:tcPr>
          <w:p w14:paraId="0BEDFC9F" w14:textId="79656A77" w:rsidR="00225827" w:rsidRPr="007A3638" w:rsidRDefault="00225827">
            <w:pPr>
              <w:rPr>
                <w:lang w:val="en-US"/>
              </w:rPr>
            </w:pPr>
            <w:r w:rsidRPr="00225827">
              <w:rPr>
                <w:lang w:val="en-US"/>
              </w:rPr>
              <w:t>Young beneficiary integrated into employment / Per young person</w:t>
            </w:r>
          </w:p>
        </w:tc>
        <w:tc>
          <w:tcPr>
            <w:tcW w:w="4536" w:type="dxa"/>
            <w:tcMar>
              <w:left w:w="0" w:type="dxa"/>
              <w:right w:w="0" w:type="dxa"/>
            </w:tcMar>
          </w:tcPr>
          <w:p w14:paraId="440111F7" w14:textId="1060F6C2" w:rsidR="00225827" w:rsidRPr="00AF6053" w:rsidRDefault="00225827">
            <w:pPr>
              <w:rPr>
                <w:lang w:val="en-US"/>
              </w:rPr>
            </w:pPr>
            <w:r w:rsidRPr="00AF6053">
              <w:rPr>
                <w:lang w:val="en-US"/>
              </w:rPr>
              <w:t>Implement the process of integrating young people into employment in sectors related to the technical training provided by the project. The intervention may include identifying and liaising with companies, managing vacancies and surveying the profiles required by companies, referring candidates, and supporting the selection processes and monitoring young people who have been integrated into employment for 6 months.</w:t>
            </w:r>
          </w:p>
        </w:tc>
        <w:tc>
          <w:tcPr>
            <w:tcW w:w="1134" w:type="dxa"/>
            <w:tcMar>
              <w:left w:w="0" w:type="dxa"/>
              <w:right w:w="0" w:type="dxa"/>
            </w:tcMar>
          </w:tcPr>
          <w:p w14:paraId="781AFF07" w14:textId="45BBCC14" w:rsidR="00225827" w:rsidRPr="007A3638" w:rsidRDefault="00225827">
            <w:pPr>
              <w:rPr>
                <w:lang w:val="en-US"/>
              </w:rPr>
            </w:pPr>
            <w:r w:rsidRPr="00AF6053">
              <w:rPr>
                <w:lang w:val="en-US"/>
              </w:rPr>
              <w:t xml:space="preserve">Young </w:t>
            </w:r>
            <w:proofErr w:type="gramStart"/>
            <w:r w:rsidRPr="00AF6053">
              <w:rPr>
                <w:lang w:val="en-US"/>
              </w:rPr>
              <w:t>beneficiary</w:t>
            </w:r>
            <w:proofErr w:type="gramEnd"/>
            <w:r w:rsidRPr="00AF6053">
              <w:rPr>
                <w:lang w:val="en-US"/>
              </w:rPr>
              <w:t xml:space="preserve"> integrated into employment</w:t>
            </w:r>
          </w:p>
        </w:tc>
      </w:tr>
      <w:tr w:rsidR="00225827" w:rsidRPr="00AF6053" w14:paraId="6217B0FF" w14:textId="77777777" w:rsidTr="00225827">
        <w:trPr>
          <w:trHeight w:val="1792"/>
        </w:trPr>
        <w:tc>
          <w:tcPr>
            <w:tcW w:w="1271" w:type="dxa"/>
            <w:tcMar>
              <w:left w:w="0" w:type="dxa"/>
              <w:right w:w="0" w:type="dxa"/>
            </w:tcMar>
          </w:tcPr>
          <w:p w14:paraId="2BDFDC11" w14:textId="77777777" w:rsidR="00225827" w:rsidRPr="00AF6053" w:rsidRDefault="00225827">
            <w:pPr>
              <w:widowControl w:val="0"/>
              <w:spacing w:line="276" w:lineRule="auto"/>
              <w:rPr>
                <w:lang w:val="en-US"/>
              </w:rPr>
            </w:pPr>
          </w:p>
        </w:tc>
        <w:tc>
          <w:tcPr>
            <w:tcW w:w="1843" w:type="dxa"/>
            <w:tcMar>
              <w:left w:w="0" w:type="dxa"/>
              <w:right w:w="0" w:type="dxa"/>
            </w:tcMar>
          </w:tcPr>
          <w:p w14:paraId="460A4594" w14:textId="65AC408F" w:rsidR="00225827" w:rsidRPr="007A3638" w:rsidRDefault="00225827">
            <w:pPr>
              <w:rPr>
                <w:lang w:val="en-US"/>
              </w:rPr>
            </w:pPr>
            <w:r w:rsidRPr="00225827">
              <w:rPr>
                <w:lang w:val="en-US"/>
              </w:rPr>
              <w:t>Support for the implementation of project events / Per event</w:t>
            </w:r>
          </w:p>
        </w:tc>
        <w:tc>
          <w:tcPr>
            <w:tcW w:w="4536" w:type="dxa"/>
            <w:tcMar>
              <w:left w:w="0" w:type="dxa"/>
              <w:right w:w="0" w:type="dxa"/>
            </w:tcMar>
          </w:tcPr>
          <w:p w14:paraId="131C0A99" w14:textId="1B0F4820" w:rsidR="00225827" w:rsidRPr="00AF6053" w:rsidRDefault="00225827">
            <w:pPr>
              <w:rPr>
                <w:lang w:val="en-US"/>
              </w:rPr>
            </w:pPr>
            <w:r w:rsidRPr="00AF6053">
              <w:rPr>
                <w:lang w:val="en-US"/>
              </w:rPr>
              <w:t xml:space="preserve">Provide support for the implementation of project events related to training or employment for young people (e.g., job fairs, employability workshops, among others). Support may include managing participant recruitment, monitoring participation, collecting and verifying attendance and records, delivery of </w:t>
            </w:r>
            <w:r>
              <w:rPr>
                <w:lang w:val="en-US"/>
              </w:rPr>
              <w:t>per diems to young people</w:t>
            </w:r>
            <w:r w:rsidRPr="00AF6053">
              <w:rPr>
                <w:lang w:val="en-US"/>
              </w:rPr>
              <w:t xml:space="preserve"> and other tasks.</w:t>
            </w:r>
          </w:p>
        </w:tc>
        <w:tc>
          <w:tcPr>
            <w:tcW w:w="1134" w:type="dxa"/>
            <w:tcMar>
              <w:left w:w="0" w:type="dxa"/>
              <w:right w:w="0" w:type="dxa"/>
            </w:tcMar>
          </w:tcPr>
          <w:p w14:paraId="35CF3C2A" w14:textId="7CC99E5A" w:rsidR="00225827" w:rsidRPr="007A3638" w:rsidRDefault="00225827">
            <w:pPr>
              <w:rPr>
                <w:lang w:val="en-US"/>
              </w:rPr>
            </w:pPr>
            <w:r>
              <w:rPr>
                <w:lang w:val="en-US"/>
              </w:rPr>
              <w:t>Event</w:t>
            </w:r>
          </w:p>
        </w:tc>
      </w:tr>
    </w:tbl>
    <w:p w14:paraId="5588BD27" w14:textId="77777777" w:rsidR="005A320F" w:rsidRPr="00AF6053" w:rsidRDefault="005A320F">
      <w:pPr>
        <w:rPr>
          <w:lang w:val="en-US"/>
        </w:rPr>
      </w:pPr>
    </w:p>
    <w:p w14:paraId="79CD742E" w14:textId="77777777" w:rsidR="005A320F" w:rsidRPr="00AF6053" w:rsidRDefault="005A320F">
      <w:pPr>
        <w:rPr>
          <w:lang w:val="en-US"/>
        </w:rPr>
      </w:pPr>
    </w:p>
    <w:p w14:paraId="59EF01F2" w14:textId="77777777" w:rsidR="005A320F" w:rsidRPr="00AF6053" w:rsidRDefault="005A320F">
      <w:pPr>
        <w:rPr>
          <w:lang w:val="en-US"/>
        </w:rPr>
      </w:pPr>
    </w:p>
    <w:p w14:paraId="412A76DB" w14:textId="77777777" w:rsidR="005A320F" w:rsidRPr="00AF6053" w:rsidRDefault="005A320F">
      <w:pPr>
        <w:rPr>
          <w:lang w:val="en-US"/>
        </w:rPr>
      </w:pPr>
    </w:p>
    <w:sectPr w:rsidR="005A320F" w:rsidRPr="00AF6053">
      <w:pgSz w:w="15840" w:h="12240" w:orient="landscape"/>
      <w:pgMar w:top="1701" w:right="1417" w:bottom="1701"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540E57D-415C-4D01-81D9-A303154D200B}"/>
    <w:embedBold r:id="rId2" w:fontKey="{0B9A8819-C326-41DC-A8D4-A9899014B493}"/>
    <w:embedItalic r:id="rId3" w:fontKey="{5DC2AB99-0A87-4469-A860-32FBAF974E31}"/>
  </w:font>
  <w:font w:name="Georgia">
    <w:panose1 w:val="02040502050405020303"/>
    <w:charset w:val="00"/>
    <w:family w:val="roman"/>
    <w:pitch w:val="variable"/>
    <w:sig w:usb0="00000287" w:usb1="00000000" w:usb2="00000000" w:usb3="00000000" w:csb0="0000009F" w:csb1="00000000"/>
    <w:embedItalic r:id="rId4" w:fontKey="{75F14EEF-FBD8-4006-8C7E-6D498DA7D4C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9B62E001-1233-4FC9-9D8D-322CC956C22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66483E"/>
    <w:multiLevelType w:val="multilevel"/>
    <w:tmpl w:val="775222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AAB56C4"/>
    <w:multiLevelType w:val="multilevel"/>
    <w:tmpl w:val="C4384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E9128A4"/>
    <w:multiLevelType w:val="multilevel"/>
    <w:tmpl w:val="AEE4D1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F0D4889"/>
    <w:multiLevelType w:val="multilevel"/>
    <w:tmpl w:val="F7DAF7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27269B6"/>
    <w:multiLevelType w:val="multilevel"/>
    <w:tmpl w:val="8B3E57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C8440EA"/>
    <w:multiLevelType w:val="multilevel"/>
    <w:tmpl w:val="3A8469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B3446E7"/>
    <w:multiLevelType w:val="multilevel"/>
    <w:tmpl w:val="8556B7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39884361">
    <w:abstractNumId w:val="5"/>
  </w:num>
  <w:num w:numId="2" w16cid:durableId="1686594243">
    <w:abstractNumId w:val="6"/>
  </w:num>
  <w:num w:numId="3" w16cid:durableId="361251691">
    <w:abstractNumId w:val="2"/>
  </w:num>
  <w:num w:numId="4" w16cid:durableId="473061111">
    <w:abstractNumId w:val="3"/>
  </w:num>
  <w:num w:numId="5" w16cid:durableId="589705071">
    <w:abstractNumId w:val="0"/>
  </w:num>
  <w:num w:numId="6" w16cid:durableId="659579338">
    <w:abstractNumId w:val="4"/>
  </w:num>
  <w:num w:numId="7" w16cid:durableId="3382412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20F"/>
    <w:rsid w:val="00001D5B"/>
    <w:rsid w:val="00004CFD"/>
    <w:rsid w:val="00104CEB"/>
    <w:rsid w:val="00191247"/>
    <w:rsid w:val="001924FF"/>
    <w:rsid w:val="00225827"/>
    <w:rsid w:val="00550B3B"/>
    <w:rsid w:val="005A320F"/>
    <w:rsid w:val="005D7273"/>
    <w:rsid w:val="006E2786"/>
    <w:rsid w:val="0070009B"/>
    <w:rsid w:val="0075268D"/>
    <w:rsid w:val="00774AD3"/>
    <w:rsid w:val="007A3638"/>
    <w:rsid w:val="00856EE3"/>
    <w:rsid w:val="008D52E4"/>
    <w:rsid w:val="00AF6053"/>
    <w:rsid w:val="00BA073A"/>
    <w:rsid w:val="00D44C88"/>
    <w:rsid w:val="00D5140A"/>
    <w:rsid w:val="00DE6E4D"/>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91BFA"/>
  <w15:docId w15:val="{7E054A9A-30D5-4E69-BA05-D26105AF0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SV" w:eastAsia="es-SV"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240" w:after="0"/>
      <w:outlineLvl w:val="0"/>
    </w:pPr>
    <w:rPr>
      <w:b/>
      <w:bCs/>
      <w:color w:val="002060"/>
      <w:sz w:val="24"/>
      <w:szCs w:val="24"/>
    </w:rPr>
  </w:style>
  <w:style w:type="paragraph" w:styleId="Titre2">
    <w:name w:val="heading 2"/>
    <w:basedOn w:val="Normal"/>
    <w:next w:val="Normal"/>
    <w:uiPriority w:val="9"/>
    <w:semiHidden/>
    <w:unhideWhenUsed/>
    <w:qFormat/>
    <w:pPr>
      <w:keepNext/>
      <w:keepLines/>
      <w:spacing w:before="360" w:after="80"/>
      <w:outlineLvl w:val="1"/>
    </w:pPr>
    <w:rPr>
      <w:b/>
      <w:bCs/>
      <w:sz w:val="36"/>
      <w:szCs w:val="36"/>
    </w:rPr>
  </w:style>
  <w:style w:type="paragraph" w:styleId="Titre3">
    <w:name w:val="heading 3"/>
    <w:basedOn w:val="Normal"/>
    <w:next w:val="Normal"/>
    <w:uiPriority w:val="9"/>
    <w:semiHidden/>
    <w:unhideWhenUsed/>
    <w:qFormat/>
    <w:pPr>
      <w:keepNext/>
      <w:keepLines/>
      <w:spacing w:before="280" w:after="80"/>
      <w:outlineLvl w:val="2"/>
    </w:pPr>
    <w:rPr>
      <w:b/>
      <w:bCs/>
      <w:sz w:val="28"/>
      <w:szCs w:val="28"/>
    </w:rPr>
  </w:style>
  <w:style w:type="paragraph" w:styleId="Titre4">
    <w:name w:val="heading 4"/>
    <w:basedOn w:val="Normal"/>
    <w:next w:val="Normal"/>
    <w:uiPriority w:val="9"/>
    <w:semiHidden/>
    <w:unhideWhenUsed/>
    <w:qFormat/>
    <w:pPr>
      <w:keepNext/>
      <w:keepLines/>
      <w:spacing w:before="240" w:after="40"/>
      <w:outlineLvl w:val="3"/>
    </w:pPr>
    <w:rPr>
      <w:b/>
      <w:bCs/>
      <w:sz w:val="24"/>
      <w:szCs w:val="24"/>
    </w:rPr>
  </w:style>
  <w:style w:type="paragraph" w:styleId="Titre5">
    <w:name w:val="heading 5"/>
    <w:basedOn w:val="Normal"/>
    <w:next w:val="Normal"/>
    <w:uiPriority w:val="9"/>
    <w:semiHidden/>
    <w:unhideWhenUsed/>
    <w:qFormat/>
    <w:pPr>
      <w:keepNext/>
      <w:keepLines/>
      <w:spacing w:before="220" w:after="40"/>
      <w:outlineLvl w:val="4"/>
    </w:pPr>
    <w:rPr>
      <w:b/>
      <w:bCs/>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character" w:customStyle="1" w:styleId="Ttulo1Car">
    <w:name w:val="Título 1 Car"/>
    <w:basedOn w:val="Policepardfaut"/>
    <w:uiPriority w:val="9"/>
    <w:rsid w:val="00726A7B"/>
    <w:rPr>
      <w:rFonts w:eastAsiaTheme="majorEastAsia" w:cstheme="majorBidi"/>
      <w:b/>
      <w:color w:val="002060"/>
      <w:sz w:val="24"/>
      <w:szCs w:val="32"/>
    </w:rPr>
  </w:style>
  <w:style w:type="table" w:styleId="Grilledutableau">
    <w:name w:val="Table Grid"/>
    <w:basedOn w:val="TableauNormal"/>
    <w:uiPriority w:val="39"/>
    <w:rsid w:val="00177B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character" w:styleId="Marquedecommentaire">
    <w:name w:val="annotation reference"/>
    <w:basedOn w:val="Policepardfaut"/>
    <w:uiPriority w:val="99"/>
    <w:semiHidden/>
    <w:unhideWhenUsed/>
    <w:rsid w:val="00D5140A"/>
    <w:rPr>
      <w:sz w:val="16"/>
      <w:szCs w:val="16"/>
    </w:rPr>
  </w:style>
  <w:style w:type="paragraph" w:styleId="Commentaire">
    <w:name w:val="annotation text"/>
    <w:basedOn w:val="Normal"/>
    <w:link w:val="CommentaireCar"/>
    <w:uiPriority w:val="99"/>
    <w:unhideWhenUsed/>
    <w:rsid w:val="00D5140A"/>
    <w:pPr>
      <w:spacing w:line="240" w:lineRule="auto"/>
    </w:pPr>
    <w:rPr>
      <w:sz w:val="20"/>
      <w:szCs w:val="20"/>
    </w:rPr>
  </w:style>
  <w:style w:type="character" w:customStyle="1" w:styleId="CommentaireCar">
    <w:name w:val="Commentaire Car"/>
    <w:basedOn w:val="Policepardfaut"/>
    <w:link w:val="Commentaire"/>
    <w:uiPriority w:val="99"/>
    <w:rsid w:val="00D5140A"/>
    <w:rPr>
      <w:sz w:val="20"/>
      <w:szCs w:val="20"/>
    </w:rPr>
  </w:style>
  <w:style w:type="paragraph" w:styleId="Objetducommentaire">
    <w:name w:val="annotation subject"/>
    <w:basedOn w:val="Commentaire"/>
    <w:next w:val="Commentaire"/>
    <w:link w:val="ObjetducommentaireCar"/>
    <w:uiPriority w:val="99"/>
    <w:semiHidden/>
    <w:unhideWhenUsed/>
    <w:rsid w:val="00D5140A"/>
    <w:rPr>
      <w:b/>
      <w:bCs/>
    </w:rPr>
  </w:style>
  <w:style w:type="character" w:customStyle="1" w:styleId="ObjetducommentaireCar">
    <w:name w:val="Objet du commentaire Car"/>
    <w:basedOn w:val="CommentaireCar"/>
    <w:link w:val="Objetducommentaire"/>
    <w:uiPriority w:val="99"/>
    <w:semiHidden/>
    <w:rsid w:val="00D5140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ByqDVMYhMu0RIarwk+vOBpB7g==">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1182</Words>
  <Characters>4922</Characters>
  <Application>Microsoft Office Word</Application>
  <DocSecurity>0</DocSecurity>
  <Lines>144</Lines>
  <Paragraphs>174</Paragraphs>
  <ScaleCrop>false</ScaleCrop>
  <HeadingPairs>
    <vt:vector size="4" baseType="variant">
      <vt:variant>
        <vt:lpstr>Titre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5930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Katherine Guerra</dc:creator>
  <cp:lastModifiedBy>Nicolas BARRIOS</cp:lastModifiedBy>
  <cp:revision>2</cp:revision>
  <dcterms:created xsi:type="dcterms:W3CDTF">2026-03-13T23:44:00Z</dcterms:created>
  <dcterms:modified xsi:type="dcterms:W3CDTF">2026-03-13T23:44:00Z</dcterms:modified>
</cp:coreProperties>
</file>